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810"/>
        </w:tabs>
        <w:ind w:right="-468"/>
        <w:rPr>
          <w:rFonts w:ascii="CG Omega" w:cs="CG Omega" w:eastAsia="CG Omega" w:hAnsi="CG Omega"/>
          <w:b w:val="0"/>
          <w:bCs w:val="0"/>
          <w:sz w:val="52"/>
          <w:szCs w:val="52"/>
          <w:vertAlign w:val="baseline"/>
        </w:rPr>
      </w:pPr>
      <w:r w:rsidDel="00000000" w:rsidR="00000000" w:rsidRPr="00000000">
        <w:rPr>
          <w:rFonts w:ascii="CG Omega" w:cs="CG Omega" w:eastAsia="CG Omega" w:hAnsi="CG Omega"/>
          <w:b w:val="1"/>
          <w:bCs w:val="1"/>
          <w:sz w:val="52"/>
          <w:szCs w:val="52"/>
          <w:vertAlign w:val="baseline"/>
          <w:rtl w:val="0"/>
        </w:rPr>
        <w:t xml:space="preserve">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-598169</wp:posOffset>
            </wp:positionH>
            <wp:positionV relativeFrom="paragraph">
              <wp:posOffset>333375</wp:posOffset>
            </wp:positionV>
            <wp:extent cx="935990" cy="74549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745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6810"/>
        </w:tabs>
        <w:ind w:right="-468"/>
        <w:rPr>
          <w:rFonts w:ascii="CG Omega" w:cs="CG Omega" w:eastAsia="CG Omega" w:hAnsi="CG Omega"/>
          <w:b w:val="0"/>
          <w:bCs w:val="0"/>
          <w:sz w:val="52"/>
          <w:szCs w:val="52"/>
          <w:vertAlign w:val="baseline"/>
        </w:rPr>
      </w:pPr>
      <w:r w:rsidDel="00000000" w:rsidR="00000000" w:rsidRPr="00000000">
        <w:rPr>
          <w:rFonts w:ascii="CG Omega" w:cs="CG Omega" w:eastAsia="CG Omega" w:hAnsi="CG Omega"/>
          <w:b w:val="1"/>
          <w:bCs w:val="1"/>
          <w:sz w:val="52"/>
          <w:szCs w:val="52"/>
          <w:vertAlign w:val="baseline"/>
          <w:rtl w:val="0"/>
        </w:rPr>
        <w:t xml:space="preserve">                                             INVITATION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80"/>
        </w:tabs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  Si tu es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né(e) en 2020 ou 2021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, viens participer au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Tournoi des Petits Samouraïs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qui aura lieu à la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Salle Jacques Anquetil, Rue des Marguerites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à Blénod lès Pont-à-Mousson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Les rendez- vous à ne pas manquer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left" w:leader="none" w:pos="180"/>
        </w:tabs>
        <w:ind w:left="720" w:hanging="360"/>
        <w:jc w:val="both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</w:t>
      </w:r>
      <w:r w:rsidDel="00000000" w:rsidR="00000000" w:rsidRPr="00000000">
        <w:rPr>
          <w:rFonts w:ascii="CG Omega" w:cs="CG Omega" w:eastAsia="CG Omega" w:hAnsi="CG Omega"/>
          <w:b w:val="1"/>
          <w:bCs w:val="1"/>
          <w:u w:val="single"/>
          <w:vertAlign w:val="baseline"/>
          <w:rtl w:val="0"/>
        </w:rPr>
        <w:t xml:space="preserve"> Samedi 04 Avril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180"/>
        </w:tabs>
        <w:ind w:left="720" w:hanging="360"/>
        <w:jc w:val="both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</w:t>
      </w:r>
      <w:r w:rsidDel="00000000" w:rsidR="00000000" w:rsidRPr="00000000">
        <w:rPr>
          <w:rFonts w:ascii="CG Omega" w:cs="CG Omega" w:eastAsia="CG Omega" w:hAnsi="CG Omega"/>
          <w:b w:val="1"/>
          <w:bCs w:val="1"/>
          <w:u w:val="single"/>
          <w:vertAlign w:val="baseline"/>
          <w:rtl w:val="0"/>
        </w:rPr>
        <w:t xml:space="preserve"> Samedi 09 Mai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"/>
        </w:tabs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Les pesées étant effectuées de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16h30 à 17h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, il sera indispensable d’être ponctuel.</w:t>
      </w:r>
    </w:p>
    <w:p w:rsidR="00000000" w:rsidDel="00000000" w:rsidP="00000000" w:rsidRDefault="00000000" w:rsidRPr="00000000" w14:paraId="0000000E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Les combattants seront répartis par groupe de 4 ou 5. Chacun fera au moins trois phases d’expression efficacité (Randori éducatif) réalisées avec différents adversaires.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Les randoris seront arbitrés mais sans désignation de vainqueur.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Tous les participants seront récompensés directement avec une médaille à la fin de la journée.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80"/>
        </w:tabs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A bientôt.</w:t>
        <w:tab/>
        <w:tab/>
        <w:tab/>
        <w:tab/>
        <w:tab/>
        <w:tab/>
        <w:tab/>
        <w:t xml:space="preserve">La Présidente,</w:t>
      </w:r>
    </w:p>
    <w:p w:rsidR="00000000" w:rsidDel="00000000" w:rsidP="00000000" w:rsidRDefault="00000000" w:rsidRPr="00000000" w14:paraId="00000015">
      <w:pPr>
        <w:tabs>
          <w:tab w:val="left" w:leader="none" w:pos="180"/>
        </w:tabs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ab/>
        <w:tab/>
        <w:tab/>
        <w:tab/>
        <w:tab/>
        <w:tab/>
        <w:tab/>
        <w:tab/>
        <w:tab/>
        <w:t xml:space="preserve">Salud DEUTZER</w:t>
      </w:r>
    </w:p>
    <w:p w:rsidR="00000000" w:rsidDel="00000000" w:rsidP="00000000" w:rsidRDefault="00000000" w:rsidRPr="00000000" w14:paraId="00000016">
      <w:pPr>
        <w:tabs>
          <w:tab w:val="left" w:leader="none" w:pos="180"/>
        </w:tabs>
        <w:rPr>
          <w:rFonts w:ascii="CG Omega" w:cs="CG Omega" w:eastAsia="CG Omega" w:hAnsi="CG Omega"/>
          <w:sz w:val="28"/>
          <w:szCs w:val="28"/>
          <w:vertAlign w:val="baseline"/>
        </w:rPr>
      </w:pPr>
      <w:r w:rsidDel="00000000" w:rsidR="00000000" w:rsidRPr="00000000">
        <w:rPr>
          <w:rFonts w:ascii="CG Omega" w:cs="CG Omega" w:eastAsia="CG Omega" w:hAnsi="CG Omega"/>
          <w:sz w:val="28"/>
          <w:szCs w:val="28"/>
          <w:vertAlign w:val="baseline"/>
          <w:rtl w:val="0"/>
        </w:rPr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3415029</wp:posOffset>
            </wp:positionH>
            <wp:positionV relativeFrom="paragraph">
              <wp:posOffset>0</wp:posOffset>
            </wp:positionV>
            <wp:extent cx="1733550" cy="953135"/>
            <wp:effectExtent b="0" l="0" r="0" t="0"/>
            <wp:wrapNone/>
            <wp:docPr descr="Signature Salud" id="1" name="image2.png"/>
            <a:graphic>
              <a:graphicData uri="http://schemas.openxmlformats.org/drawingml/2006/picture">
                <pic:pic>
                  <pic:nvPicPr>
                    <pic:cNvPr descr="Signature Salud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53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tabs>
          <w:tab w:val="left" w:leader="none" w:pos="180"/>
        </w:tabs>
        <w:ind w:left="5664" w:firstLine="0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sz w:val="28"/>
          <w:szCs w:val="28"/>
          <w:vertAlign w:val="baseline"/>
          <w:rtl w:val="0"/>
        </w:rPr>
        <w:tab/>
        <w:tab/>
        <w:t xml:space="preserve">    </w:t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G Omega" w:cs="CG Omega" w:eastAsia="CG Omega" w:hAnsi="CG Omeg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-1391"/>
        <w:rPr>
          <w:rFonts w:ascii="CG Omega" w:cs="CG Omega" w:eastAsia="CG Omega" w:hAnsi="CG Omeg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-1391"/>
        <w:rPr>
          <w:rFonts w:ascii="CG Omega" w:cs="CG Omega" w:eastAsia="CG Omega" w:hAnsi="CG Omeg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-1391"/>
        <w:rPr>
          <w:rFonts w:ascii="Arial Black" w:cs="Arial Black" w:eastAsia="Arial Black" w:hAnsi="Arial Black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-444499</wp:posOffset>
            </wp:positionH>
            <wp:positionV relativeFrom="paragraph">
              <wp:posOffset>19050</wp:posOffset>
            </wp:positionV>
            <wp:extent cx="349250" cy="190500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ind w:left="-1417" w:right="-1368" w:firstLine="0"/>
        <w:jc w:val="center"/>
        <w:rPr>
          <w:rFonts w:ascii="Tahoma" w:cs="Tahoma" w:eastAsia="Tahoma" w:hAnsi="Tahoma"/>
          <w:b w:val="0"/>
          <w:bCs w:val="0"/>
          <w:color w:val="ff000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ff0000"/>
          <w:vertAlign w:val="baseline"/>
          <w:rtl w:val="0"/>
        </w:rPr>
        <w:t xml:space="preserve">          COUPON REPONSE A DONNER A LA PESEE LE JOUR DU TOURNOI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1417" w:right="-1368" w:firstLine="0"/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vertAlign w:val="baseline"/>
          <w:rtl w:val="0"/>
        </w:rPr>
        <w:t xml:space="preserve">TOURNOI DES PETITS SAMOURAÏS – POUSSINS NE(E)S EN 2020/2021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vertAlign w:val="baseline"/>
          <w:rtl w:val="0"/>
        </w:rPr>
        <w:t xml:space="preserve">                      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vertAlign w:val="baseline"/>
          <w:rtl w:val="0"/>
        </w:rPr>
        <w:t xml:space="preserve"> ANIMATION DISTRICT DE PONT-A-MOUSSON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1417" w:right="-1368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</w:t>
        <w:tab/>
        <w:tab/>
        <w:tab/>
        <w:t xml:space="preserve">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Responsable :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Carlito                    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Lieu :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Jacques Anquetil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1417" w:right="-1368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</w:t>
        <w:tab/>
        <w:tab/>
        <w:tab/>
        <w:t xml:space="preserve">                                                                            Blénod lès Pont-à-Mousson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3360"/>
          <w:tab w:val="left" w:leader="none" w:pos="4350"/>
          <w:tab w:val="center" w:leader="none" w:pos="4536"/>
        </w:tabs>
        <w:ind w:left="-1417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                                            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Pesée 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: 16h30 à 17h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6510"/>
        </w:tabs>
        <w:ind w:left="-1417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ab/>
        <w:t xml:space="preserve">Masculin - Féminin</w:t>
      </w: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-5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17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CLUB 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……………………………………………………………………………………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POIDS </w:t>
            </w:r>
            <w:r w:rsidDel="00000000" w:rsidR="00000000" w:rsidRPr="00000000">
              <w:rPr>
                <w:rFonts w:ascii="Tahoma" w:cs="Tahoma" w:eastAsia="Tahoma" w:hAnsi="Tahoma"/>
                <w:sz w:val="16"/>
                <w:szCs w:val="16"/>
                <w:vertAlign w:val="baseline"/>
                <w:rtl w:val="0"/>
              </w:rPr>
              <w:t xml:space="preserve">(Inscrit à la pesée) : 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……………………………… 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7740"/>
              </w:tabs>
              <w:ind w:right="-1368"/>
              <w:rPr>
                <w:rFonts w:ascii="Tahoma" w:cs="Tahoma" w:eastAsia="Tahoma" w:hAnsi="Tahoma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               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NOM 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……………………………………………………………………………………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PRENOM 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………………………………………………….</w:t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GRADE 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: ……………......................................................................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ANNEE DE NAISSANCE 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……………………………..</w:t>
            </w:r>
          </w:p>
          <w:p w:rsidR="00000000" w:rsidDel="00000000" w:rsidP="00000000" w:rsidRDefault="00000000" w:rsidRPr="00000000" w14:paraId="0000002E">
            <w:pPr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ibre Franklin Medium" w:cs="Libre Franklin Medium" w:eastAsia="Libre Franklin Medium" w:hAnsi="Libre Franklin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Judo Sporting Club Pont-à-Mousson          Portable : 06 09 35 80 99    Mail : carlito.way@hotmail.fr</w:t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CG Omega"/>
  <w:font w:name="Tahoma">
    <w:embedRegular w:fontKey="{00000000-0000-0000-0000-000000000000}" r:id="rId1" w:subsetted="0"/>
    <w:embedBold w:fontKey="{00000000-0000-0000-0000-000000000000}" r:id="rId2" w:subsetted="0"/>
  </w:font>
  <w:font w:name="Libre Franklin Medium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  <w:font w:name="Arial Black">
    <w:embedRegular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G Omega" w:cs="CG Omega" w:eastAsia="CG Omega" w:hAnsi="CG Omeg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Policepardéfaut">
    <w:name w:val="Police par défaut"/>
    <w:next w:val="Policepardéfau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aragraphedeliste">
    <w:name w:val="Paragraphe de liste"/>
    <w:basedOn w:val="Normal"/>
    <w:next w:val="Paragraphedeliste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paragraph" w:styleId="En-tête">
    <w:name w:val="En-tête"/>
    <w:basedOn w:val="Normal"/>
    <w:next w:val="En-tête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En-têteCar">
    <w:name w:val="En-tête Car"/>
    <w:next w:val="En-têteC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eddepage">
    <w:name w:val="Pied de page"/>
    <w:basedOn w:val="Normal"/>
    <w:next w:val="Pieddepage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PieddepageCar">
    <w:name w:val="Pied de page Car"/>
    <w:next w:val="PieddepageC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msoorganizationname2">
    <w:name w:val="msoorganizationname2"/>
    <w:next w:val="msoorganizationname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Franklin Gothic Demi Cond" w:hAnsi="Franklin Gothic Demi Cond"/>
      <w:color w:val="000000"/>
      <w:w w:val="100"/>
      <w:kern w:val="28"/>
      <w:position w:val="-1"/>
      <w:effect w:val="none"/>
      <w:vertAlign w:val="baseline"/>
      <w:cs w:val="0"/>
      <w:em w:val="none"/>
      <w:lang w:bidi="ar-SA" w:eastAsia="fr-FR" w:val="fr-FR"/>
    </w:rPr>
  </w:style>
  <w:style w:type="paragraph" w:styleId="msoaddress">
    <w:name w:val="msoaddress"/>
    <w:next w:val="msoaddress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Franklin Gothic Medium Cond" w:hAnsi="Franklin Gothic Medium Cond"/>
      <w:color w:val="000000"/>
      <w:w w:val="100"/>
      <w:kern w:val="28"/>
      <w:position w:val="-1"/>
      <w:effect w:val="none"/>
      <w:vertAlign w:val="baseline"/>
      <w:cs w:val="0"/>
      <w:em w:val="none"/>
      <w:lang w:bidi="ar-SA" w:eastAsia="fr-FR" w:val="fr-FR"/>
    </w:rPr>
  </w:style>
  <w:style w:type="paragraph" w:styleId="Textedebulles">
    <w:name w:val="Texte de bulles"/>
    <w:basedOn w:val="Normal"/>
    <w:next w:val="Textedebulles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fr-FR" w:val="fr-FR"/>
    </w:rPr>
  </w:style>
  <w:style w:type="character" w:styleId="TextedebullesCar">
    <w:name w:val="Texte de bulles Car"/>
    <w:next w:val="TextedebullesC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LibreFranklinMedium-regular.ttf"/><Relationship Id="rId4" Type="http://schemas.openxmlformats.org/officeDocument/2006/relationships/font" Target="fonts/LibreFranklinMedium-bold.ttf"/><Relationship Id="rId9" Type="http://schemas.openxmlformats.org/officeDocument/2006/relationships/font" Target="fonts/ArialBlack-regular.ttf"/><Relationship Id="rId5" Type="http://schemas.openxmlformats.org/officeDocument/2006/relationships/font" Target="fonts/LibreFranklinMedium-italic.ttf"/><Relationship Id="rId6" Type="http://schemas.openxmlformats.org/officeDocument/2006/relationships/font" Target="fonts/LibreFranklinMedium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cN88st3jeimrjUHBzda8yUHXkQ==">CgMxLjA4AHIhMS0xUlhQRWg1blRxcnprYU5iRnFVTnZWYTIzXzlFa2V5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2026-01-05T11:54:00Z</dcterms:created>
  <dc:creator>Pascal Urbaniak</dc:creator>
</cp:coreProperties>
</file>